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A6A95" w:rsidRPr="0029476A" w:rsidRDefault="004340C8">
      <w:pPr>
        <w:pStyle w:val="a5"/>
        <w:ind w:left="0"/>
        <w:jc w:val="center"/>
        <w:rPr>
          <w:rFonts w:ascii="Times New Roman" w:eastAsia="Times New Roman" w:hAnsi="Times New Roman" w:cs="Times New Roman"/>
          <w:b/>
          <w:bCs/>
        </w:rPr>
      </w:pPr>
      <w:bookmarkStart w:id="0" w:name="_GoBack"/>
      <w:r w:rsidRPr="0029476A">
        <w:rPr>
          <w:rFonts w:ascii="Times New Roman" w:eastAsia="Times New Roman" w:hAnsi="Times New Roman" w:cs="Times New Roman"/>
          <w:noProof/>
        </w:rPr>
        <w:drawing>
          <wp:anchor distT="0" distB="0" distL="0" distR="0" simplePos="0" relativeHeight="251657216" behindDoc="1" locked="0" layoutInCell="1" allowOverlap="1" wp14:anchorId="0474B439" wp14:editId="0C32ADCD">
            <wp:simplePos x="0" y="0"/>
            <wp:positionH relativeFrom="column">
              <wp:posOffset>5981700</wp:posOffset>
            </wp:positionH>
            <wp:positionV relativeFrom="line">
              <wp:posOffset>-495300</wp:posOffset>
            </wp:positionV>
            <wp:extent cx="619125" cy="98615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男娃娃2.png"/>
                    <pic:cNvPicPr>
                      <a:picLocks noChangeAspect="1"/>
                    </pic:cNvPicPr>
                  </pic:nvPicPr>
                  <pic:blipFill>
                    <a:blip r:embed="rId7">
                      <a:extLst/>
                    </a:blip>
                    <a:stretch>
                      <a:fillRect/>
                    </a:stretch>
                  </pic:blipFill>
                  <pic:spPr>
                    <a:xfrm>
                      <a:off x="0" y="0"/>
                      <a:ext cx="619125" cy="986156"/>
                    </a:xfrm>
                    <a:prstGeom prst="rect">
                      <a:avLst/>
                    </a:prstGeom>
                    <a:ln w="12700" cap="flat">
                      <a:noFill/>
                      <a:miter lim="400000"/>
                    </a:ln>
                    <a:effectLst/>
                  </pic:spPr>
                </pic:pic>
              </a:graphicData>
            </a:graphic>
          </wp:anchor>
        </w:drawing>
      </w:r>
      <w:bookmarkEnd w:id="0"/>
      <w:r w:rsidRPr="0029476A">
        <w:rPr>
          <w:rFonts w:ascii="Times New Roman" w:hAnsi="Times New Roman" w:cs="Times New Roman"/>
          <w:color w:val="0000FF"/>
          <w:u w:color="0000FF"/>
        </w:rPr>
        <w:t>Frequently asked questions about the use of Manual Wheelchair</w:t>
      </w:r>
    </w:p>
    <w:p w:rsidR="00CA6A95" w:rsidRPr="0029476A" w:rsidRDefault="00CA6A95">
      <w:pPr>
        <w:pStyle w:val="a5"/>
        <w:widowControl/>
        <w:spacing w:line="20" w:lineRule="atLeast"/>
        <w:ind w:left="0"/>
        <w:rPr>
          <w:rFonts w:ascii="Times New Roman" w:eastAsia="Times New Roman" w:hAnsi="Times New Roman" w:cs="Times New Roman"/>
          <w:sz w:val="32"/>
          <w:szCs w:val="32"/>
        </w:rPr>
      </w:pPr>
    </w:p>
    <w:p w:rsidR="00CA6A95" w:rsidRPr="0029476A" w:rsidRDefault="004340C8">
      <w:pPr>
        <w:pStyle w:val="a5"/>
        <w:widowControl/>
        <w:numPr>
          <w:ilvl w:val="0"/>
          <w:numId w:val="2"/>
        </w:numPr>
        <w:spacing w:line="20" w:lineRule="atLeast"/>
        <w:rPr>
          <w:rFonts w:ascii="Times New Roman" w:hAnsi="Times New Roman" w:cs="Times New Roman"/>
          <w:sz w:val="32"/>
          <w:szCs w:val="32"/>
        </w:rPr>
      </w:pPr>
      <w:r w:rsidRPr="0029476A">
        <w:rPr>
          <w:rFonts w:ascii="Times New Roman" w:hAnsi="Times New Roman" w:cs="Times New Roman"/>
          <w:sz w:val="32"/>
          <w:szCs w:val="32"/>
        </w:rPr>
        <w:t>Fasten the lap belt and prevent from falling forward when sitting</w:t>
      </w:r>
    </w:p>
    <w:p w:rsidR="00CA6A95" w:rsidRPr="0029476A" w:rsidRDefault="004340C8">
      <w:pPr>
        <w:pStyle w:val="a5"/>
        <w:widowControl/>
        <w:tabs>
          <w:tab w:val="left" w:pos="1134"/>
          <w:tab w:val="left" w:pos="1418"/>
        </w:tabs>
        <w:rPr>
          <w:rFonts w:ascii="Times New Roman" w:eastAsia="Times New Roman" w:hAnsi="Times New Roman" w:cs="Times New Roman"/>
        </w:rPr>
      </w:pPr>
      <w:r w:rsidRPr="0029476A">
        <w:rPr>
          <w:rFonts w:ascii="Times New Roman" w:hAnsi="Times New Roman" w:cs="Times New Roman"/>
        </w:rPr>
        <w:t>Correct sitting posture can prevent from sliding forward. If the user often slides forward when sitting on the wheelchair or even slips off due to reasons such as weak torso muscles, wanting to reduce the pressure on the hips from sitting for prolonged time, or habitual poor posture, then please use the safety lap belt!</w:t>
      </w:r>
    </w:p>
    <w:p w:rsidR="00CA6A95" w:rsidRPr="0029476A" w:rsidRDefault="004340C8">
      <w:pPr>
        <w:pStyle w:val="a5"/>
        <w:widowControl/>
        <w:numPr>
          <w:ilvl w:val="0"/>
          <w:numId w:val="4"/>
        </w:numPr>
        <w:rPr>
          <w:rFonts w:ascii="Times New Roman" w:hAnsi="Times New Roman" w:cs="Times New Roman"/>
          <w:lang w:val="zh-TW"/>
        </w:rPr>
      </w:pPr>
      <w:r w:rsidRPr="0029476A">
        <w:rPr>
          <w:rFonts w:ascii="Times New Roman" w:hAnsi="Times New Roman" w:cs="Times New Roman"/>
          <w:lang w:val="zh-TW"/>
        </w:rPr>
        <w:t>User Instructions</w:t>
      </w:r>
    </w:p>
    <w:p w:rsidR="00CA6A95" w:rsidRPr="0029476A" w:rsidRDefault="004340C8">
      <w:pPr>
        <w:pStyle w:val="a5"/>
        <w:widowControl/>
        <w:numPr>
          <w:ilvl w:val="1"/>
          <w:numId w:val="6"/>
        </w:numPr>
        <w:rPr>
          <w:rFonts w:ascii="Times New Roman" w:hAnsi="Times New Roman" w:cs="Times New Roman"/>
        </w:rPr>
      </w:pPr>
      <w:r w:rsidRPr="0029476A">
        <w:rPr>
          <w:rFonts w:ascii="Times New Roman" w:hAnsi="Times New Roman" w:cs="Times New Roman"/>
        </w:rPr>
        <w:t>Firstly, make sure the user's torso is pushed right to the back of the wheelchair seat (meaning, there should be no gap between the body and the backrest or the seat), and maintain an upright sitting position.</w:t>
      </w:r>
    </w:p>
    <w:p w:rsidR="00CA6A95" w:rsidRPr="0029476A" w:rsidRDefault="004340C8">
      <w:pPr>
        <w:pStyle w:val="a5"/>
        <w:widowControl/>
        <w:numPr>
          <w:ilvl w:val="1"/>
          <w:numId w:val="6"/>
        </w:numPr>
        <w:rPr>
          <w:rFonts w:ascii="Times New Roman" w:hAnsi="Times New Roman" w:cs="Times New Roman"/>
        </w:rPr>
      </w:pPr>
      <w:r w:rsidRPr="0029476A">
        <w:rPr>
          <w:rFonts w:ascii="Times New Roman" w:hAnsi="Times New Roman" w:cs="Times New Roman"/>
        </w:rPr>
        <w:t>Next, fasten the lap belt to the pelvis area at a 45-degree angle to the seat surface (see Picture 2 below). The lap belt should be tied close to the pelvis so that the pelvis is close to the back rest to prevent the user's hips from sliding forward.</w:t>
      </w:r>
    </w:p>
    <w:p w:rsidR="00CA6A95" w:rsidRPr="0029476A" w:rsidRDefault="004340C8">
      <w:pPr>
        <w:pStyle w:val="a5"/>
        <w:widowControl/>
        <w:numPr>
          <w:ilvl w:val="1"/>
          <w:numId w:val="6"/>
        </w:numPr>
        <w:rPr>
          <w:rFonts w:ascii="Times New Roman" w:hAnsi="Times New Roman" w:cs="Times New Roman"/>
        </w:rPr>
      </w:pPr>
      <w:r w:rsidRPr="0029476A">
        <w:rPr>
          <w:rFonts w:ascii="Times New Roman" w:hAnsi="Times New Roman" w:cs="Times New Roman"/>
        </w:rPr>
        <w:t>If the user cannot control their body well, a chest strap can be added for extra support.</w:t>
      </w:r>
    </w:p>
    <w:p w:rsidR="00CA6A95" w:rsidRPr="0029476A" w:rsidRDefault="004340C8">
      <w:pPr>
        <w:pStyle w:val="a5"/>
        <w:widowControl/>
        <w:numPr>
          <w:ilvl w:val="0"/>
          <w:numId w:val="4"/>
        </w:numPr>
        <w:rPr>
          <w:rFonts w:ascii="Times New Roman" w:eastAsia="Times New Roman" w:hAnsi="Times New Roman" w:cs="Times New Roman"/>
        </w:rPr>
      </w:pPr>
      <w:r w:rsidRPr="0029476A">
        <w:rPr>
          <w:rFonts w:ascii="Times New Roman" w:eastAsia="Times New Roman" w:hAnsi="Times New Roman" w:cs="Times New Roman"/>
          <w:noProof/>
        </w:rPr>
        <w:drawing>
          <wp:anchor distT="0" distB="0" distL="0" distR="0" simplePos="0" relativeHeight="251656192" behindDoc="1" locked="0" layoutInCell="1" allowOverlap="1" wp14:anchorId="0F4242B4" wp14:editId="7C05B3D3">
            <wp:simplePos x="0" y="0"/>
            <wp:positionH relativeFrom="column">
              <wp:posOffset>-331470</wp:posOffset>
            </wp:positionH>
            <wp:positionV relativeFrom="line">
              <wp:posOffset>2414904</wp:posOffset>
            </wp:positionV>
            <wp:extent cx="600075" cy="74866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財犬.png"/>
                    <pic:cNvPicPr>
                      <a:picLocks noChangeAspect="1"/>
                    </pic:cNvPicPr>
                  </pic:nvPicPr>
                  <pic:blipFill>
                    <a:blip r:embed="rId8">
                      <a:extLst/>
                    </a:blip>
                    <a:stretch>
                      <a:fillRect/>
                    </a:stretch>
                  </pic:blipFill>
                  <pic:spPr>
                    <a:xfrm>
                      <a:off x="0" y="0"/>
                      <a:ext cx="600075" cy="748666"/>
                    </a:xfrm>
                    <a:prstGeom prst="rect">
                      <a:avLst/>
                    </a:prstGeom>
                    <a:ln w="12700" cap="flat">
                      <a:noFill/>
                      <a:miter lim="400000"/>
                    </a:ln>
                    <a:effectLst/>
                  </pic:spPr>
                </pic:pic>
              </a:graphicData>
            </a:graphic>
          </wp:anchor>
        </w:drawing>
      </w:r>
      <w:r w:rsidRPr="0029476A">
        <w:rPr>
          <w:rFonts w:ascii="Times New Roman" w:hAnsi="Times New Roman" w:cs="Times New Roman"/>
        </w:rPr>
        <w:t>Special conditions: If the user has conditions such as abdominal wounds or colostomy, pressure should be avoided on the area. If a snap-fastening strap is used, then the buckle can be adjusted to sit on the side to avoid the area.</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378"/>
      </w:tblGrid>
      <w:tr w:rsidR="0029476A" w:rsidRPr="00A34802" w:rsidTr="00512E3A">
        <w:tc>
          <w:tcPr>
            <w:tcW w:w="3456" w:type="dxa"/>
            <w:shd w:val="clear" w:color="auto" w:fill="auto"/>
          </w:tcPr>
          <w:p w:rsidR="0029476A" w:rsidRPr="00A34802" w:rsidRDefault="0029476A" w:rsidP="00512E3A">
            <w:pPr>
              <w:pStyle w:val="a5"/>
              <w:widowControl/>
              <w:tabs>
                <w:tab w:val="left" w:pos="0"/>
              </w:tabs>
              <w:spacing w:line="0" w:lineRule="atLeast"/>
              <w:ind w:left="0"/>
              <w:jc w:val="center"/>
              <w:rPr>
                <w:rFonts w:ascii="標楷體" w:eastAsia="標楷體" w:hAnsi="標楷體"/>
                <w:sz w:val="28"/>
              </w:rPr>
            </w:pPr>
            <w:r w:rsidRPr="0029476A">
              <w:rPr>
                <w:rFonts w:ascii="Times New Roman" w:hAnsi="Times New Roman" w:cs="Times New Roman"/>
                <w:sz w:val="28"/>
                <w:szCs w:val="28"/>
                <w:lang w:val="zh-TW"/>
              </w:rPr>
              <w:t>Picture 1: Without lap belt</w:t>
            </w:r>
          </w:p>
        </w:tc>
        <w:tc>
          <w:tcPr>
            <w:tcW w:w="6378" w:type="dxa"/>
            <w:shd w:val="clear" w:color="auto" w:fill="auto"/>
          </w:tcPr>
          <w:p w:rsidR="0029476A" w:rsidRPr="00A34802" w:rsidRDefault="0029476A" w:rsidP="00512E3A">
            <w:pPr>
              <w:pStyle w:val="a5"/>
              <w:widowControl/>
              <w:tabs>
                <w:tab w:val="left" w:pos="0"/>
              </w:tabs>
              <w:spacing w:line="0" w:lineRule="atLeast"/>
              <w:ind w:left="0"/>
              <w:jc w:val="center"/>
              <w:rPr>
                <w:rFonts w:ascii="標楷體" w:eastAsia="標楷體" w:hAnsi="標楷體"/>
                <w:sz w:val="28"/>
              </w:rPr>
            </w:pPr>
            <w:r w:rsidRPr="0029476A">
              <w:rPr>
                <w:rFonts w:ascii="Times New Roman" w:hAnsi="Times New Roman" w:cs="Times New Roman"/>
                <w:sz w:val="28"/>
                <w:szCs w:val="28"/>
              </w:rPr>
              <w:t>Picture 2: fastened with lap belt</w:t>
            </w:r>
          </w:p>
        </w:tc>
      </w:tr>
      <w:tr w:rsidR="0029476A" w:rsidRPr="00A34802" w:rsidTr="00512E3A">
        <w:tc>
          <w:tcPr>
            <w:tcW w:w="3456" w:type="dxa"/>
            <w:shd w:val="clear" w:color="auto" w:fill="auto"/>
          </w:tcPr>
          <w:p w:rsidR="0029476A" w:rsidRPr="00A34802" w:rsidRDefault="0029476A" w:rsidP="00512E3A">
            <w:pPr>
              <w:pStyle w:val="a5"/>
              <w:widowControl/>
              <w:tabs>
                <w:tab w:val="left" w:pos="0"/>
              </w:tabs>
              <w:spacing w:line="0" w:lineRule="atLeast"/>
              <w:ind w:left="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5408" behindDoc="0" locked="0" layoutInCell="1" allowOverlap="1">
                      <wp:simplePos x="0" y="0"/>
                      <wp:positionH relativeFrom="column">
                        <wp:posOffset>1304925</wp:posOffset>
                      </wp:positionH>
                      <wp:positionV relativeFrom="paragraph">
                        <wp:posOffset>124460</wp:posOffset>
                      </wp:positionV>
                      <wp:extent cx="523875" cy="514350"/>
                      <wp:effectExtent l="9525" t="9525" r="9525" b="9525"/>
                      <wp:wrapNone/>
                      <wp:docPr id="9" name="笑臉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1435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BB82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笑臉 9" o:spid="_x0000_s1026" type="#_x0000_t96" style="position:absolute;margin-left:102.75pt;margin-top:9.8pt;width:41.2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oPOwIAAFwEAAAOAAAAZHJzL2Uyb0RvYy54bWysVF2O0zAQfkfiDpbf2fQv+xNtulp1KUJa&#10;YKWFA0xtpzE4HmO7TcsFVjxyD+4Fx2DitKWFN0QerBnP+PM334xzfbNpDFsrHzTakg/PBpwpK1Bq&#10;uyz5h/fzF5echQhWgkGrSr5Vgd9Mnz+7bl2hRlijkcozArGhaF3J6xhdkWVB1KqBcIZOWQpW6BuI&#10;5PplJj20hN6YbDQYnGcteuk8ChUC7d71QT5N+FWlRHxXVUFFZkpO3GJafVoX3ZpNr6FYenC1Fjsa&#10;8A8sGtCWLj1A3UEEtvL6L6hGC48Bq3gmsMmwqrRQqQaqZjj4o5rHGpxKtZA4wR1kCv8PVrxdP3im&#10;ZcmvOLPQUIt+fP/28+kru+q0aV0oKOXRPfiuuuDuUXwKzOKsBrtUt95jWyuQxGjY5WcnBzon0FG2&#10;aN+gJGhYRUwybSrfdIAkANukbmwP3VCbyARt5qPx5UXOmaBQPpyM89StDIr9YedDfKWwYZ1R8tBo&#10;o7ZzEJ1kUMD6PsTUErkrDORHzqrGUIPXYNjkPB8nzodcwt5jpmrRaDnXxiTHLxcz4xmdLPmcvsGe&#10;TjhOM5a1pGU+yhOJk1g4hhikb3f/SZrHlZVpLjtlX+7sCNr0NrE0did1p27fpQXKLSntsR9xepJk&#10;1Oi/cNbSeJM8n1fgFWfmtaVuXQ0nk+49JGeSX4zI8ceRxXEErCCokkfOenMW+ze0cl4va7ppmMq1&#10;eEsdrnTcj0LPakeWRpiskzdy7Kes3z+F6S8AAAD//wMAUEsDBBQABgAIAAAAIQDJ5Hmg3gAAAAoB&#10;AAAPAAAAZHJzL2Rvd25yZXYueG1sTI/NTsMwEITvSLyDtUjcqEPUViHEqRAShx44EJDg6MabHxGv&#10;I9tp0j4921M57s5o5ptit9hBHNGH3pGCx1UCAql2pqdWwdfn20MGIkRNRg+OUMEJA+zK25tC58bN&#10;9IHHKraCQyjkWkEX45hLGeoOrQ4rNyKx1jhvdeTTt9J4PXO4HWSaJFtpdU/c0OkRXzusf6vJKpjS&#10;5jvEd3k2a/9zmpu6cud9pdT93fLyDCLiEq9muOAzOpTMdHATmSAGBWmy2bCVhactCDakWcbjDvzg&#10;XpBlIf9PKP8AAAD//wMAUEsBAi0AFAAGAAgAAAAhALaDOJL+AAAA4QEAABMAAAAAAAAAAAAAAAAA&#10;AAAAAFtDb250ZW50X1R5cGVzXS54bWxQSwECLQAUAAYACAAAACEAOP0h/9YAAACUAQAACwAAAAAA&#10;AAAAAAAAAAAvAQAAX3JlbHMvLnJlbHNQSwECLQAUAAYACAAAACEA3YlqDzsCAABcBAAADgAAAAAA&#10;AAAAAAAAAAAuAgAAZHJzL2Uyb0RvYy54bWxQSwECLQAUAAYACAAAACEAyeR5oN4AAAAKAQAADwAA&#10;AAAAAAAAAAAAAACVBAAAZHJzL2Rvd25yZXYueG1sUEsFBgAAAAAEAAQA8wAAAKAFAAAAAA==&#10;" fillcolor="yellow"/>
                  </w:pict>
                </mc:Fallback>
              </mc:AlternateContent>
            </w: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1162050</wp:posOffset>
                      </wp:positionH>
                      <wp:positionV relativeFrom="paragraph">
                        <wp:posOffset>932815</wp:posOffset>
                      </wp:positionV>
                      <wp:extent cx="231775" cy="277495"/>
                      <wp:effectExtent l="85725" t="27305" r="25400" b="7620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27749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E07E9B" id="_x0000_t32" coordsize="21600,21600" o:spt="32" o:oned="t" path="m,l21600,21600e" filled="f">
                      <v:path arrowok="t" fillok="f" o:connecttype="none"/>
                      <o:lock v:ext="edit" shapetype="t"/>
                    </v:shapetype>
                    <v:shape id="直線單箭頭接點 8" o:spid="_x0000_s1026" type="#_x0000_t32" style="position:absolute;margin-left:91.5pt;margin-top:73.45pt;width:18.25pt;height:21.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RkaAIAAHgEAAAOAAAAZHJzL2Uyb0RvYy54bWysVM1u1DAQviPxDpbv2yTbtLuNmq1QsgsH&#10;fiq1PIDXdjYWjm3Z7mZXiFfgyAEkxIVje0LiwPNA1bdg7N1uKVwQIgdnHM98883M5xyfrDqJltw6&#10;oVWJs70UI66oZkItSvzyfDYYY+Q8UYxIrXiJ19zhk8nDB8e9KfhQt1oybhGAKFf0psSt96ZIEkdb&#10;3hG3pw1XcNho2xEPW7tImCU9oHcyGabpYdJry4zVlDsHX+vNIZ5E/Kbh1L9oGsc9kiUGbj6uNq7z&#10;sCaTY1IsLDGtoFsa5B9YdEQoSLqDqokn6MKKP6A6Qa12uvF7VHeJbhpBeawBqsnS36o5a4nhsRZo&#10;jjO7Nrn/B0ufL08tEqzEMChFOhjR9Ycv11/ff393dX11efPp8sfbzzffPqJxaFVvXAERlTq1oVi6&#10;UmfmqaavHFK6aola8Ej5fG0AJwsRyb2QsHEGEs77Z5qBD7nwOvZt1dgONVKYJyEwgENv0CoOar0b&#10;FF95ROHjcD8bjQ4wonA0HI3yo4OYixQBJgQb6/xjrjsUjBI7b4lYtL7SSoEktN2kIMunzgeSdwEh&#10;WOmZkDIqQyrUl3h/nKVpJOW0FCycBj9nF/NKWrQkIK7ZLIVnS+Oem9UXikW0lhM23dqeCAk28rFX&#10;3gronuQ4pOs4w0hyuE/B2vCTKmSE+oHx1tro6/VRejQdT8f5IB8eTgd5WteDR7MqHxzOstFBvV9X&#10;VZ29CeSzvGgFY1wF/rdaz/K/09L21m1UulP7rlPJffTYUiB7+46koxTC9Dc6mmu2PrWhuqAKkHd0&#10;3l7FcH9+3Uevux/G5CcAAAD//wMAUEsDBBQABgAIAAAAIQDUfRxF3wAAAAsBAAAPAAAAZHJzL2Rv&#10;d25yZXYueG1sTI9BT8MwDIXvSPyHyEhcEEs7IFpL0wkhcUBc2EDi6jWhqUic0mRb4ddjTnDzs5+e&#10;v9es5+DFwU5piKShXBQgLHXRDNRreH15uFyBSBnJoI9kNXzZBOv29KTB2sQjbexhm3vBIZRq1OBy&#10;HmspU+dswLSIoyW+vccpYGY59dJMeOTw4OWyKJQMOBB/cDjae2e7j+0+aCD//YzmcXRvTxehy+Wn&#10;8kYprc/P5rtbENnO+c8Mv/iMDi0z7eKeTBKe9eqKu2QerlUFgh3LsroBseNNVSiQbSP/d2h/AAAA&#10;//8DAFBLAQItABQABgAIAAAAIQC2gziS/gAAAOEBAAATAAAAAAAAAAAAAAAAAAAAAABbQ29udGVu&#10;dF9UeXBlc10ueG1sUEsBAi0AFAAGAAgAAAAhADj9If/WAAAAlAEAAAsAAAAAAAAAAAAAAAAALwEA&#10;AF9yZWxzLy5yZWxzUEsBAi0AFAAGAAgAAAAhAF/0ZGRoAgAAeAQAAA4AAAAAAAAAAAAAAAAALgIA&#10;AGRycy9lMm9Eb2MueG1sUEsBAi0AFAAGAAgAAAAhANR9HEXfAAAACwEAAA8AAAAAAAAAAAAAAAAA&#10;wgQAAGRycy9kb3ducmV2LnhtbFBLBQYAAAAABAAEAPMAAADOBQAAAAA=&#10;" strokecolor="red" strokeweight="3pt">
                      <v:stroke endarrow="block"/>
                    </v:shape>
                  </w:pict>
                </mc:Fallback>
              </mc:AlternateContent>
            </w:r>
            <w:r>
              <w:rPr>
                <w:rFonts w:ascii="標楷體" w:eastAsia="標楷體" w:hAnsi="標楷體"/>
                <w:noProof/>
              </w:rPr>
              <mc:AlternateContent>
                <mc:Choice Requires="wps">
                  <w:drawing>
                    <wp:anchor distT="0" distB="0" distL="114300" distR="114300" simplePos="0" relativeHeight="251661312" behindDoc="0" locked="0" layoutInCell="1" allowOverlap="1">
                      <wp:simplePos x="0" y="0"/>
                      <wp:positionH relativeFrom="column">
                        <wp:posOffset>478790</wp:posOffset>
                      </wp:positionH>
                      <wp:positionV relativeFrom="paragraph">
                        <wp:posOffset>1311910</wp:posOffset>
                      </wp:positionV>
                      <wp:extent cx="431800" cy="0"/>
                      <wp:effectExtent l="31115" t="92075" r="22860" b="88900"/>
                      <wp:wrapNone/>
                      <wp:docPr id="7" name="直線單箭頭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80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EEF8D" id="直線單箭頭接點 7" o:spid="_x0000_s1026" type="#_x0000_t32" style="position:absolute;margin-left:37.7pt;margin-top:103.3pt;width:34pt;height: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1pYwIAAH0EAAAOAAAAZHJzL2Uyb0RvYy54bWysVMFu1DAQvSPxD5bv2yRtaLdRsxVKduFQ&#10;YKUW7l7b2Vg4tmW7m10hfoEjB5AQF47tCYkD3wNV/4Kxd7ul5YIQOTjjzMybN+PnHB0vO4kW3Dqh&#10;VYmznRQjrqhmQs1L/PJsMhhi5DxRjEiteIlX3OHj0cMHR70p+K5utWTcIgBRruhNiVvvTZEkjra8&#10;I25HG67A2WjbEQ9bO0+YJT2gdzLZTdP9pNeWGaspdw6+1msnHkX8puHUv2gaxz2SJQZuPq42rrOw&#10;JqMjUswtMa2gGxrkH1h0RCgouoWqiSfo3Io/oDpBrXa68TtUd4luGkF57AG6ydJ73Zy2xPDYCwzH&#10;me2Y3P+Dpc8XU4sEK/EBRop0cERXH79effvw4/3l1eXF9eeLn+++XH//hA7CqHrjCsio1NSGZulS&#10;nZoTTV87pHTVEjXnkfLZygBOFjKSOylh4wwUnPXPNIMYcu51nNuysR1qpDBPQ2K0XgUrlIEpoWU8&#10;stX2yPjSIwof871smMLB0htXQoqAFfKMdf4J1x0KRomdt0TMW19ppUAX2q7RyeLE+cD0NiEkKz0R&#10;UkZ5SIX6Eu8NMygUXE5LwYI3bux8VkmLFgQUNpmk8MS+74VZfa5YRGs5YeON7YmQYCMfB+atgBFK&#10;jkO5jjOMJIdLFaw1P6lCRWgdGG+stcjeHKaH4+F4mA/y3f3xIE/revB4UuWD/Ul28Kjeq6uqzt4G&#10;8lletIIxrgL/G8Fn+d8JanP11lLdSn47qeQuehwpkL15R9JRD0ECazHNNFtNbeguSAM0HoM39zFc&#10;ot/3Mer2rzH6BQAA//8DAFBLAwQUAAYACAAAACEAGjCdOdwAAAAKAQAADwAAAGRycy9kb3ducmV2&#10;LnhtbEyPTUvEMBCG74L/IYzgzU1c1yq16aKVBS8iRg8es81sG2ySkmR323/vLAh6nHce3o9qPbmB&#10;HTAmG7yE64UAhr4NxvpOwufH5uoeWMraGz0EjxJmTLCuz88qXZpw9O94ULljZOJTqSX0OY8l56nt&#10;0em0CCN6+u1CdDrTGTtuoj6SuRv4UoiCO209JfR6xKbH9lvtHeV+vYkXZe1mflXP87h7UlE0jZSX&#10;F9PjA7CMU/6D4VSfqkNNnbZh701ig4S72xWREpaiKICdgNUNKdtfhdcV/z+h/gEAAP//AwBQSwEC&#10;LQAUAAYACAAAACEAtoM4kv4AAADhAQAAEwAAAAAAAAAAAAAAAAAAAAAAW0NvbnRlbnRfVHlwZXNd&#10;LnhtbFBLAQItABQABgAIAAAAIQA4/SH/1gAAAJQBAAALAAAAAAAAAAAAAAAAAC8BAABfcmVscy8u&#10;cmVsc1BLAQItABQABgAIAAAAIQBAUk1pYwIAAH0EAAAOAAAAAAAAAAAAAAAAAC4CAABkcnMvZTJv&#10;RG9jLnhtbFBLAQItABQABgAIAAAAIQAaMJ053AAAAAoBAAAPAAAAAAAAAAAAAAAAAL0EAABkcnMv&#10;ZG93bnJldi54bWxQSwUGAAAAAAQABADzAAAAxgUAAAAA&#10;" strokecolor="red" strokeweight="3pt">
                      <v:stroke endarrow="block"/>
                    </v:shape>
                  </w:pict>
                </mc:Fallback>
              </mc:AlternateContent>
            </w:r>
            <w:r>
              <w:rPr>
                <w:rFonts w:ascii="標楷體" w:eastAsia="標楷體" w:hAnsi="標楷體" w:hint="eastAsia"/>
              </w:rPr>
              <w:t xml:space="preserve"> </w:t>
            </w:r>
            <w:r>
              <w:rPr>
                <w:rFonts w:ascii="標楷體" w:eastAsia="標楷體" w:hAnsi="標楷體"/>
                <w:noProof/>
              </w:rPr>
              <w:drawing>
                <wp:inline distT="0" distB="0" distL="0" distR="0">
                  <wp:extent cx="1889760" cy="2135505"/>
                  <wp:effectExtent l="0" t="0" r="0" b="0"/>
                  <wp:docPr id="6" name="圖片 6" descr="4ED7AFA5-10E5-4CED-972C-0C05C2D7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ED7AFA5-10E5-4CED-972C-0C05C2D73605"/>
                          <pic:cNvPicPr>
                            <a:picLocks noChangeAspect="1" noChangeArrowheads="1"/>
                          </pic:cNvPicPr>
                        </pic:nvPicPr>
                        <pic:blipFill>
                          <a:blip r:embed="rId9" cstate="print">
                            <a:extLst>
                              <a:ext uri="{28A0092B-C50C-407E-A947-70E740481C1C}">
                                <a14:useLocalDpi xmlns:a14="http://schemas.microsoft.com/office/drawing/2010/main" val="0"/>
                              </a:ext>
                            </a:extLst>
                          </a:blip>
                          <a:srcRect l="7750" t="12318" r="3085" b="12157"/>
                          <a:stretch>
                            <a:fillRect/>
                          </a:stretch>
                        </pic:blipFill>
                        <pic:spPr bwMode="auto">
                          <a:xfrm>
                            <a:off x="0" y="0"/>
                            <a:ext cx="1889760" cy="2135505"/>
                          </a:xfrm>
                          <a:prstGeom prst="rect">
                            <a:avLst/>
                          </a:prstGeom>
                          <a:noFill/>
                          <a:ln>
                            <a:noFill/>
                          </a:ln>
                        </pic:spPr>
                      </pic:pic>
                    </a:graphicData>
                  </a:graphic>
                </wp:inline>
              </w:drawing>
            </w:r>
          </w:p>
        </w:tc>
        <w:tc>
          <w:tcPr>
            <w:tcW w:w="6378" w:type="dxa"/>
            <w:shd w:val="clear" w:color="auto" w:fill="auto"/>
          </w:tcPr>
          <w:p w:rsidR="0029476A" w:rsidRPr="00A34802" w:rsidRDefault="0029476A" w:rsidP="00512E3A">
            <w:pPr>
              <w:pStyle w:val="a5"/>
              <w:widowControl/>
              <w:tabs>
                <w:tab w:val="left" w:pos="0"/>
              </w:tabs>
              <w:spacing w:line="0" w:lineRule="atLeast"/>
              <w:ind w:left="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6432" behindDoc="0" locked="0" layoutInCell="1" allowOverlap="1">
                      <wp:simplePos x="0" y="0"/>
                      <wp:positionH relativeFrom="column">
                        <wp:posOffset>1091565</wp:posOffset>
                      </wp:positionH>
                      <wp:positionV relativeFrom="paragraph">
                        <wp:posOffset>1905</wp:posOffset>
                      </wp:positionV>
                      <wp:extent cx="523875" cy="514350"/>
                      <wp:effectExtent l="9525" t="10795" r="9525" b="8255"/>
                      <wp:wrapNone/>
                      <wp:docPr id="5" name="笑臉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1435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9495C" id="笑臉 5" o:spid="_x0000_s1026" type="#_x0000_t96" style="position:absolute;margin-left:85.95pt;margin-top:.15pt;width:41.2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gOOwIAAFwEAAAOAAAAZHJzL2Uyb0RvYy54bWysVF2O0zAQfkfiDpbfadpusz/RpqtVlyKk&#10;BVZaOIBrO43B8Zix27RcYMUj9+BecAwmTltaeEPkwZrxjD9/88041zebxrK1xmDAlXw0GHKmnQRl&#10;3LLkH97PX1xyFqJwSlhwuuRbHfjN9Pmz69YXegw1WKWREYgLRetLXsfoiywLstaNCAPw2lGwAmxE&#10;JBeXmULREnpjs/FweJ61gMojSB0C7d71QT5N+FWlZXxXVUFHZktO3GJaMa2Lbs2m16JYovC1kTsa&#10;4h9YNMI4uvQAdSeiYCs0f0E1RiIEqOJAQpNBVRmpUw1UzWj4RzWPtfA61ULiBH+QKfw/WPl2/YDM&#10;qJLnnDnRUIt+fP/28+kryzttWh8KSnn0D9hVF/w9yE+BOZjVwi31LSK0tRaKGI26/OzkQOcEOsoW&#10;7RtQBC1WEZJMmwqbDpAEYJvUje2hG3oTmaTNfHx2eUGsJIXy0eQsT93KRLE/7DHEVxoa1hklD42x&#10;ejsXspNMFGJ9H2JqidoVJtRHzqrGUoPXwrLJeX6WOB9yCXuPmaoFa9TcWJscXC5mFhmdLPmcvuGe&#10;TjhOs461Jb/Kx3kicRILxxDD9O3uP0lDWDmV5rJT9uXOjsLY3iaW1u2k7tTtu7QAtSWlEfoRpydJ&#10;Rg34hbOWxpvk+bwSqDmzrx1162o0mXTvITmT/GJMDh5HFscR4SRBlTxy1puz2L+hlUezrOmmUSrX&#10;wS11uDJxPwo9qx1ZGmGyTt7IsZ+yfv8Upr8AAAD//wMAUEsDBBQABgAIAAAAIQDSoYdI3QAAAAcB&#10;AAAPAAAAZHJzL2Rvd25yZXYueG1sTI5NT8MwEETvSPwHa5G4USdpoCXEqRASBw4cCEj06MabDxGv&#10;o9hp0v56lhM9jmb05uW7xfbiiKPvHCmIVxEIpMqZjhoFX5+vd1sQPmgyuneECk7oYVdcX+U6M26m&#10;DzyWoREMIZ9pBW0IQyalr1q02q/cgMRd7UarA8exkWbUM8NtL5MoepBWd8QPrR7wpcXqp5ysgimp&#10;v314l2eTjvvTXFelO7+VSt3eLM9PIAIu4X8Mf/qsDgU7HdxExoue8yZ+5KmCNQiuk/s0BXFQsI3X&#10;IItcXvoXvwAAAP//AwBQSwECLQAUAAYACAAAACEAtoM4kv4AAADhAQAAEwAAAAAAAAAAAAAAAAAA&#10;AAAAW0NvbnRlbnRfVHlwZXNdLnhtbFBLAQItABQABgAIAAAAIQA4/SH/1gAAAJQBAAALAAAAAAAA&#10;AAAAAAAAAC8BAABfcmVscy8ucmVsc1BLAQItABQABgAIAAAAIQACl5gOOwIAAFwEAAAOAAAAAAAA&#10;AAAAAAAAAC4CAABkcnMvZTJvRG9jLnhtbFBLAQItABQABgAIAAAAIQDSoYdI3QAAAAcBAAAPAAAA&#10;AAAAAAAAAAAAAJUEAABkcnMvZG93bnJldi54bWxQSwUGAAAAAAQABADzAAAAnwUAAAAA&#10;" fillcolor="yellow"/>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621030</wp:posOffset>
                      </wp:positionH>
                      <wp:positionV relativeFrom="paragraph">
                        <wp:posOffset>1262380</wp:posOffset>
                      </wp:positionV>
                      <wp:extent cx="407035" cy="274955"/>
                      <wp:effectExtent l="0" t="4445"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476A" w:rsidRPr="001243AB" w:rsidRDefault="0029476A" w:rsidP="0029476A">
                                  <w:pPr>
                                    <w:rPr>
                                      <w:sz w:val="18"/>
                                      <w:vertAlign w:val="superscript"/>
                                    </w:rPr>
                                  </w:pPr>
                                  <w:r>
                                    <w:rPr>
                                      <w:rFonts w:hint="eastAsia"/>
                                      <w:sz w:val="18"/>
                                      <w:highlight w:val="yellow"/>
                                    </w:rPr>
                                    <w:t xml:space="preserve"> </w:t>
                                  </w:r>
                                  <w:r w:rsidRPr="00963065">
                                    <w:rPr>
                                      <w:rFonts w:hint="eastAsia"/>
                                      <w:sz w:val="18"/>
                                      <w:highlight w:val="yellow"/>
                                    </w:rPr>
                                    <w:t>45</w:t>
                                  </w:r>
                                  <w:r w:rsidRPr="00963065">
                                    <w:rPr>
                                      <w:rFonts w:hint="eastAsia"/>
                                      <w:sz w:val="18"/>
                                      <w:highlight w:val="yellow"/>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 o:spid="_x0000_s1026" type="#_x0000_t202" style="position:absolute;margin-left:48.9pt;margin-top:99.4pt;width:32.0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eeygIAALwFAAAOAAAAZHJzL2Uyb0RvYy54bWysVEtu2zAQ3RfoHQjuFX1K2ZYQOUgsuyiQ&#10;foC0B6AlyiIqkSpJR06Lrgv0AOm6B+gBeqDkHB1StuMkKFC01UIgOcM382Ye5/hk0zbokinNpchw&#10;eBRgxEQhSy5WGX73duFNMNKGipI2UrAMXzGNT6ZPnxz3XcoiWcumZAoBiNBp32W4NqZLfV8XNWup&#10;PpIdE2CspGqpga1a+aWiPaC3jR8FwcjvpSo7JQumNZzmgxFPHX5VscK8rirNDGoyDLkZ91fuv7R/&#10;f3pM05WiXc2LbRr0L7JoKRcQdA+VU0PRWvFHUC0vlNSyMkeFbH1ZVbxgjgOwCYMHbC5q2jHHBYqj&#10;u32Z9P+DLV5dvlGIlxkmGAnaQotur7/c/Ph2e/3z5vtXRGyF+k6n4HjRgavZnMkNdNqx1d25LN5r&#10;JOSspmLFTpWSfc1oCRmG9qZ/cHXA0RZk2b+UJYSiayMd0KZSrS0fFAQBOnTqat8dtjGogEMSjINn&#10;MUYFmKIxSeLYRaDp7nKntHnOZIvsIsMKmu/A6eW5NjYZmu5cbCwhF7xpnAAace8AHIcTCA1Xrc0m&#10;4fr5KQmS+WQ+IR6JRnOPBHnunS5mxBstwnGcP8tnszz8bOOGJK15WTJhw+y0FZI/691W5YMq9urS&#10;suGlhbMpabVazhqFLiloe+G+bUEO3Pz7abgiAJcHlMKIBGdR4i1Gk7FHFiT2knEw8YIwOUtGAUlI&#10;vrhP6ZwL9u+UUJ/hJI7iQUu/5Ra47zE3mrbcwPRoeJvhyd6JplaBc1G61hrKm2F9UAqb/l0poN27&#10;Rju9WokOYjWb5QZQrIiXsrwC5SoJygJ5wsiDRS3VR4x6GB8Z1h/WVDGMmhcC1J+EhNh54zYkHkew&#10;UYeW5aGFigKgMmwwGpYzM8yodaf4qoZIw3sT8hReTMWdmu+y2r4zGBGO1Hac2Rl0uHded0N3+gsA&#10;AP//AwBQSwMEFAAGAAgAAAAhABylO5jfAAAACgEAAA8AAABkcnMvZG93bnJldi54bWxMj81OwzAQ&#10;hO9IfQdrK3GjdqJSmhCnqoq4gig/Ejc33iYR8TqK3Sa8PdsTve3Ojma+LTaT68QZh9B60pAsFAik&#10;ytuWag0f7893axAhGrKm84QafjHAppzdFCa3fqQ3PO9jLTiEQm40NDH2uZShatCZsPA9Et+OfnAm&#10;8jrU0g5m5HDXyVSplXSmJW5oTI+7Bquf/clp+Hw5fn8t1Wv95O770U9Kksuk1rfzafsIIuIU/81w&#10;wWd0KJnp4E9kg+g0ZA9MHlnP1jxcDKskA3HQkC7TBGRZyOsXyj8AAAD//wMAUEsBAi0AFAAGAAgA&#10;AAAhALaDOJL+AAAA4QEAABMAAAAAAAAAAAAAAAAAAAAAAFtDb250ZW50X1R5cGVzXS54bWxQSwEC&#10;LQAUAAYACAAAACEAOP0h/9YAAACUAQAACwAAAAAAAAAAAAAAAAAvAQAAX3JlbHMvLnJlbHNQSwEC&#10;LQAUAAYACAAAACEA4U1XnsoCAAC8BQAADgAAAAAAAAAAAAAAAAAuAgAAZHJzL2Uyb0RvYy54bWxQ&#10;SwECLQAUAAYACAAAACEAHKU7mN8AAAAKAQAADwAAAAAAAAAAAAAAAAAkBQAAZHJzL2Rvd25yZXYu&#10;eG1sUEsFBgAAAAAEAAQA8wAAADAGAAAAAA==&#10;" filled="f" stroked="f">
                      <v:textbox>
                        <w:txbxContent>
                          <w:p w:rsidR="0029476A" w:rsidRPr="001243AB" w:rsidRDefault="0029476A" w:rsidP="0029476A">
                            <w:pPr>
                              <w:rPr>
                                <w:sz w:val="18"/>
                                <w:vertAlign w:val="superscript"/>
                              </w:rPr>
                            </w:pPr>
                            <w:r>
                              <w:rPr>
                                <w:rFonts w:hint="eastAsia"/>
                                <w:sz w:val="18"/>
                                <w:highlight w:val="yellow"/>
                              </w:rPr>
                              <w:t xml:space="preserve"> </w:t>
                            </w:r>
                            <w:r w:rsidRPr="00963065">
                              <w:rPr>
                                <w:rFonts w:hint="eastAsia"/>
                                <w:sz w:val="18"/>
                                <w:highlight w:val="yellow"/>
                              </w:rPr>
                              <w:t>45</w:t>
                            </w:r>
                            <w:r w:rsidRPr="00963065">
                              <w:rPr>
                                <w:rFonts w:hint="eastAsia"/>
                                <w:sz w:val="18"/>
                                <w:highlight w:val="yellow"/>
                                <w:vertAlign w:val="superscript"/>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1010920</wp:posOffset>
                      </wp:positionH>
                      <wp:positionV relativeFrom="paragraph">
                        <wp:posOffset>1358265</wp:posOffset>
                      </wp:positionV>
                      <wp:extent cx="144780" cy="165100"/>
                      <wp:effectExtent l="52705" t="52705" r="50165" b="48895"/>
                      <wp:wrapNone/>
                      <wp:docPr id="3" name="直線單箭頭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65100"/>
                              </a:xfrm>
                              <a:prstGeom prst="straightConnector1">
                                <a:avLst/>
                              </a:prstGeom>
                              <a:noFill/>
                              <a:ln w="9525">
                                <a:solidFill>
                                  <a:srgbClr val="FFFF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0955D" id="直線單箭頭接點 3" o:spid="_x0000_s1026" type="#_x0000_t32" style="position:absolute;margin-left:79.6pt;margin-top:106.95pt;width:11.4pt;height:1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k9ZwIAAJkEAAAOAAAAZHJzL2Uyb0RvYy54bWysVEFv0zAUviPxHyzfuyRt2nXR0gklLRwG&#10;TNr4AW7sNBaObdle0wrxFzhyAAlx4bidkDjwe2Dav+DZ7ToKlwnRg+vE733+3ve+l+OTVSvQkhnL&#10;lcxxchBjxGSlKJeLHL+6mPXGGFlHJCVCSZbjNbP4ZPL40XGnM9ZXjRKUGQQg0madznHjnM6iyFYN&#10;a4k9UJpJOKyVaYmDR7OIqCEdoLci6sfxKOqUodqoilkLb8vNIZ4E/LpmlXtZ15Y5JHIM3FxYTVjn&#10;fo0mxyRbGKIbXm1pkH9g0RIu4dIdVEkcQZeG/wXV8sooq2p3UKk2UnXNKxZqgGqS+I9qzhuiWagF&#10;xLF6J5P9f7DVi+WZQZzmeICRJC206Obj15tvH368v765vrr9fPXz3Zfb75/QwEvVaZtBRiHPjC+2&#10;Wslzfaqq1xZJVTRELligfLHWgJP4jGgvxT9YDRfOu+eKQgy5dCrotqpNi2rB9TOf6MFBG7QKjVrv&#10;GsVWDlXwMknTwzG0s4KjZDRM4tDIiGQexidrY91TplrkNzm2zhC+aFyhpARLKLO5gixPrfMk7xN8&#10;slQzLkRwhpCoy/HRsD8MnKwSnPpDH2bNYl4Ig5YEvDWD347FXphRl5IGsIYROpUUuSCPMxwEEwz7&#10;G1pGMRIMRsjvQrQjXDw0GgoQ0nMCgaCk7W5jwDdH8dF0PB2nvbQ/mvbSuCx7T2ZF2hvNksNhOSiL&#10;okze+vKSNGs4pUz6Cu+GIUkfZrbtWG5svBuHnZTRPnrQHMje/QfSwSveHhujzRVdnxnfHm8b8H8I&#10;3s6qH7Dfn0PU/Rdl8gsAAP//AwBQSwMEFAAGAAgAAAAhAAemdX7gAAAACwEAAA8AAABkcnMvZG93&#10;bnJldi54bWxMj8FOwzAQRO9I/IO1SNyo3VSgOsSpAAmQuNFUokcn3iZRYzvEbpLy9WxPcJzZp9mZ&#10;bDPbjo04hNY7BcuFAIau8qZ1tYJd8Xq3BhaidkZ33qGCMwbY5NdXmU6Nn9wnjttYMwpxIdUKmhj7&#10;lPNQNWh1WPgeHd0OfrA6khxqbgY9UbjteCLEA7e6dfSh0T2+NFgdtyer4LkQu/lrLKf3vdj/FPgh&#10;z2/fUqnbm/npEVjEOf7BcKlP1SGnTqU/ORNYR/peJoQqSJYrCexCrBNaV5KzkhJ4nvH/G/JfAAAA&#10;//8DAFBLAQItABQABgAIAAAAIQC2gziS/gAAAOEBAAATAAAAAAAAAAAAAAAAAAAAAABbQ29udGVu&#10;dF9UeXBlc10ueG1sUEsBAi0AFAAGAAgAAAAhADj9If/WAAAAlAEAAAsAAAAAAAAAAAAAAAAALwEA&#10;AF9yZWxzLy5yZWxzUEsBAi0AFAAGAAgAAAAhAPtsGT1nAgAAmQQAAA4AAAAAAAAAAAAAAAAALgIA&#10;AGRycy9lMm9Eb2MueG1sUEsBAi0AFAAGAAgAAAAhAAemdX7gAAAACwEAAA8AAAAAAAAAAAAAAAAA&#10;wQQAAGRycy9kb3ducmV2LnhtbFBLBQYAAAAABAAEAPMAAADOBQAAAAA=&#10;" strokecolor="yellow">
                      <v:stroke startarrow="block" endarrow="block"/>
                    </v:shape>
                  </w:pict>
                </mc:Fallback>
              </mc:AlternateContent>
            </w:r>
            <w:r>
              <w:rPr>
                <w:rFonts w:hint="eastAsia"/>
              </w:rPr>
              <w:t xml:space="preserve">  </w:t>
            </w:r>
            <w:r>
              <w:rPr>
                <w:noProof/>
              </w:rPr>
              <w:drawing>
                <wp:inline distT="0" distB="0" distL="0" distR="0">
                  <wp:extent cx="1802765" cy="2192655"/>
                  <wp:effectExtent l="0" t="0" r="6985" b="0"/>
                  <wp:docPr id="2" name="圖片 2" descr="E5F6DC67-7567-460E-AD99-15546775F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5F6DC67-7567-460E-AD99-15546775F1E7"/>
                          <pic:cNvPicPr>
                            <a:picLocks noChangeAspect="1" noChangeArrowheads="1"/>
                          </pic:cNvPicPr>
                        </pic:nvPicPr>
                        <pic:blipFill>
                          <a:blip r:embed="rId10" cstate="print">
                            <a:extLst>
                              <a:ext uri="{28A0092B-C50C-407E-A947-70E740481C1C}">
                                <a14:useLocalDpi xmlns:a14="http://schemas.microsoft.com/office/drawing/2010/main" val="0"/>
                              </a:ext>
                            </a:extLst>
                          </a:blip>
                          <a:srcRect l="2513" t="12524" r="4707" b="2899"/>
                          <a:stretch>
                            <a:fillRect/>
                          </a:stretch>
                        </pic:blipFill>
                        <pic:spPr bwMode="auto">
                          <a:xfrm>
                            <a:off x="0" y="0"/>
                            <a:ext cx="1802765" cy="2192655"/>
                          </a:xfrm>
                          <a:prstGeom prst="rect">
                            <a:avLst/>
                          </a:prstGeom>
                          <a:noFill/>
                          <a:ln>
                            <a:noFill/>
                          </a:ln>
                        </pic:spPr>
                      </pic:pic>
                    </a:graphicData>
                  </a:graphic>
                </wp:inline>
              </w:drawing>
            </w:r>
            <w:r>
              <w:rPr>
                <w:rFonts w:hint="eastAsia"/>
              </w:rPr>
              <w:t xml:space="preserve">  </w:t>
            </w:r>
            <w:r>
              <w:rPr>
                <w:noProof/>
              </w:rPr>
              <w:drawing>
                <wp:inline distT="0" distB="0" distL="0" distR="0">
                  <wp:extent cx="1640205" cy="2187575"/>
                  <wp:effectExtent l="0" t="0" r="0" b="3175"/>
                  <wp:docPr id="1" name="圖片 1" descr="D6244C86-4686-4477-9B46-94A130B09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244C86-4686-4477-9B46-94A130B09EB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0205" cy="2187575"/>
                          </a:xfrm>
                          <a:prstGeom prst="rect">
                            <a:avLst/>
                          </a:prstGeom>
                          <a:noFill/>
                          <a:ln>
                            <a:noFill/>
                          </a:ln>
                        </pic:spPr>
                      </pic:pic>
                    </a:graphicData>
                  </a:graphic>
                </wp:inline>
              </w:drawing>
            </w:r>
          </w:p>
        </w:tc>
      </w:tr>
    </w:tbl>
    <w:p w:rsidR="0029476A" w:rsidRDefault="0029476A" w:rsidP="0029476A">
      <w:pPr>
        <w:widowControl/>
        <w:ind w:left="480"/>
        <w:rPr>
          <w:rFonts w:ascii="Times New Roman" w:eastAsiaTheme="minorEastAsia" w:hAnsi="Times New Roman" w:cs="Times New Roman"/>
        </w:rPr>
      </w:pPr>
    </w:p>
    <w:p w:rsidR="0029476A" w:rsidRPr="0029476A" w:rsidRDefault="0029476A" w:rsidP="0029476A">
      <w:pPr>
        <w:widowControl/>
        <w:ind w:left="480"/>
        <w:rPr>
          <w:rFonts w:ascii="Times New Roman" w:eastAsiaTheme="minorEastAsia" w:hAnsi="Times New Roman" w:cs="Times New Roman"/>
        </w:rPr>
      </w:pPr>
    </w:p>
    <w:p w:rsidR="00CA6A95" w:rsidRPr="0029476A" w:rsidRDefault="00CA6A95">
      <w:pPr>
        <w:pStyle w:val="a5"/>
        <w:widowControl/>
        <w:spacing w:line="20" w:lineRule="atLeast"/>
        <w:ind w:left="0"/>
        <w:rPr>
          <w:rFonts w:ascii="Times New Roman" w:eastAsia="Times New Roman" w:hAnsi="Times New Roman" w:cs="Times New Roman"/>
          <w:sz w:val="32"/>
          <w:szCs w:val="32"/>
          <w:lang w:val="zh-TW"/>
        </w:rPr>
      </w:pPr>
    </w:p>
    <w:p w:rsidR="00CA6A95" w:rsidRPr="0029476A" w:rsidRDefault="004340C8">
      <w:pPr>
        <w:pStyle w:val="a5"/>
        <w:widowControl/>
        <w:numPr>
          <w:ilvl w:val="0"/>
          <w:numId w:val="2"/>
        </w:numPr>
        <w:spacing w:line="20" w:lineRule="atLeast"/>
        <w:rPr>
          <w:rFonts w:ascii="Times New Roman" w:hAnsi="Times New Roman" w:cs="Times New Roman"/>
          <w:b/>
          <w:bCs/>
          <w:sz w:val="32"/>
          <w:szCs w:val="32"/>
        </w:rPr>
      </w:pPr>
      <w:r w:rsidRPr="0029476A">
        <w:rPr>
          <w:rFonts w:ascii="Times New Roman" w:hAnsi="Times New Roman" w:cs="Times New Roman"/>
          <w:sz w:val="32"/>
          <w:szCs w:val="32"/>
        </w:rPr>
        <w:t>Additional function A of the wheelchair, making the act of transferring positions much safer and more convenient.</w:t>
      </w:r>
    </w:p>
    <w:p w:rsidR="00CA6A95" w:rsidRPr="0029476A" w:rsidRDefault="004340C8">
      <w:pPr>
        <w:pStyle w:val="a5"/>
        <w:widowControl/>
        <w:tabs>
          <w:tab w:val="left" w:pos="1134"/>
          <w:tab w:val="left" w:pos="1418"/>
        </w:tabs>
        <w:rPr>
          <w:rFonts w:ascii="Times New Roman" w:eastAsia="Times New Roman" w:hAnsi="Times New Roman" w:cs="Times New Roman"/>
        </w:rPr>
      </w:pPr>
      <w:r w:rsidRPr="0029476A">
        <w:rPr>
          <w:rFonts w:ascii="Times New Roman" w:hAnsi="Times New Roman" w:cs="Times New Roman"/>
        </w:rPr>
        <w:t>When the user cannot walk on his own or cannot even step out when assisted, the additional function A of the wheelchair (flip-up armrests and detachable footrests) can be used to improve the convenience and safety when transferring the user.</w:t>
      </w:r>
    </w:p>
    <w:p w:rsidR="00CA6A95" w:rsidRPr="0029476A" w:rsidRDefault="004340C8">
      <w:pPr>
        <w:pStyle w:val="a5"/>
        <w:widowControl/>
        <w:numPr>
          <w:ilvl w:val="0"/>
          <w:numId w:val="4"/>
        </w:numPr>
        <w:rPr>
          <w:rFonts w:ascii="Times New Roman" w:hAnsi="Times New Roman" w:cs="Times New Roman"/>
        </w:rPr>
      </w:pPr>
      <w:r w:rsidRPr="0029476A">
        <w:rPr>
          <w:rFonts w:ascii="Times New Roman" w:hAnsi="Times New Roman" w:cs="Times New Roman"/>
        </w:rPr>
        <w:t>Method of use: align the wheelchair sideways beside the bedside, adjoining the bedside. Lock the brake, and lift and pull back the armrest close to the bedside, and remove the footrest before assisting the user to transfer them to the bed or wheelchair.</w:t>
      </w:r>
    </w:p>
    <w:tbl>
      <w:tblPr>
        <w:tblStyle w:val="TableNormal"/>
        <w:tblW w:w="9681" w:type="dxa"/>
        <w:tblInd w:w="5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81"/>
      </w:tblGrid>
      <w:tr w:rsidR="00CA6A95" w:rsidRPr="0029476A">
        <w:trPr>
          <w:trHeight w:val="3971"/>
        </w:trPr>
        <w:tc>
          <w:tcPr>
            <w:tcW w:w="9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6A95" w:rsidRPr="0029476A" w:rsidRDefault="004340C8">
            <w:pPr>
              <w:pStyle w:val="a5"/>
              <w:widowControl/>
              <w:spacing w:line="276" w:lineRule="auto"/>
              <w:ind w:left="0"/>
              <w:rPr>
                <w:rFonts w:ascii="Times New Roman" w:hAnsi="Times New Roman" w:cs="Times New Roman"/>
              </w:rPr>
            </w:pPr>
            <w:r w:rsidRPr="0029476A">
              <w:rPr>
                <w:rFonts w:ascii="Times New Roman" w:eastAsia="標楷體" w:hAnsi="Times New Roman" w:cs="Times New Roman"/>
                <w:noProof/>
                <w:color w:val="FF0000"/>
                <w:u w:color="FF0000"/>
              </w:rPr>
              <w:lastRenderedPageBreak/>
              <w:drawing>
                <wp:inline distT="0" distB="0" distL="0" distR="0" wp14:anchorId="313C9664" wp14:editId="7C625B0F">
                  <wp:extent cx="1857452" cy="247604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330531.jpeg"/>
                          <pic:cNvPicPr>
                            <a:picLocks noChangeAspect="1"/>
                          </pic:cNvPicPr>
                        </pic:nvPicPr>
                        <pic:blipFill>
                          <a:blip r:embed="rId12">
                            <a:extLst/>
                          </a:blip>
                          <a:stretch>
                            <a:fillRect/>
                          </a:stretch>
                        </pic:blipFill>
                        <pic:spPr>
                          <a:xfrm>
                            <a:off x="0" y="0"/>
                            <a:ext cx="1857452" cy="2476043"/>
                          </a:xfrm>
                          <a:prstGeom prst="rect">
                            <a:avLst/>
                          </a:prstGeom>
                          <a:ln w="12700" cap="flat">
                            <a:noFill/>
                            <a:miter lim="400000"/>
                          </a:ln>
                          <a:effectLst/>
                        </pic:spPr>
                      </pic:pic>
                    </a:graphicData>
                  </a:graphic>
                </wp:inline>
              </w:drawing>
            </w:r>
            <w:r w:rsidRPr="0029476A">
              <w:rPr>
                <w:rFonts w:ascii="Times New Roman" w:hAnsi="Times New Roman" w:cs="Times New Roman"/>
                <w:color w:val="FF0000"/>
                <w:u w:color="FF0000"/>
              </w:rPr>
              <w:t xml:space="preserve">  </w:t>
            </w:r>
            <w:r w:rsidRPr="0029476A">
              <w:rPr>
                <w:rFonts w:ascii="Times New Roman" w:eastAsia="標楷體" w:hAnsi="Times New Roman" w:cs="Times New Roman"/>
                <w:noProof/>
                <w:color w:val="FF0000"/>
                <w:u w:color="FF0000"/>
              </w:rPr>
              <w:drawing>
                <wp:inline distT="0" distB="0" distL="0" distR="0" wp14:anchorId="644C3B65" wp14:editId="5B8F6F93">
                  <wp:extent cx="1878559" cy="2490112"/>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330557.jpeg"/>
                          <pic:cNvPicPr>
                            <a:picLocks noChangeAspect="1"/>
                          </pic:cNvPicPr>
                        </pic:nvPicPr>
                        <pic:blipFill>
                          <a:blip r:embed="rId13">
                            <a:extLst/>
                          </a:blip>
                          <a:stretch>
                            <a:fillRect/>
                          </a:stretch>
                        </pic:blipFill>
                        <pic:spPr>
                          <a:xfrm>
                            <a:off x="0" y="0"/>
                            <a:ext cx="1878559" cy="2490112"/>
                          </a:xfrm>
                          <a:prstGeom prst="rect">
                            <a:avLst/>
                          </a:prstGeom>
                          <a:ln w="12700" cap="flat">
                            <a:noFill/>
                            <a:miter lim="400000"/>
                          </a:ln>
                          <a:effectLst/>
                        </pic:spPr>
                      </pic:pic>
                    </a:graphicData>
                  </a:graphic>
                </wp:inline>
              </w:drawing>
            </w:r>
            <w:r w:rsidRPr="0029476A">
              <w:rPr>
                <w:rFonts w:ascii="Times New Roman" w:hAnsi="Times New Roman" w:cs="Times New Roman"/>
                <w:color w:val="FF0000"/>
                <w:u w:color="FF0000"/>
              </w:rPr>
              <w:t xml:space="preserve">  </w:t>
            </w:r>
            <w:r w:rsidRPr="0029476A">
              <w:rPr>
                <w:rFonts w:ascii="Times New Roman" w:eastAsia="標楷體" w:hAnsi="Times New Roman" w:cs="Times New Roman"/>
                <w:noProof/>
                <w:color w:val="FF0000"/>
                <w:u w:color="FF0000"/>
              </w:rPr>
              <w:drawing>
                <wp:inline distT="0" distB="0" distL="0" distR="0" wp14:anchorId="28B84B19" wp14:editId="4125B8C0">
                  <wp:extent cx="1892808" cy="2487168"/>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輪椅與坐墊教材_200115_0021.jpeg"/>
                          <pic:cNvPicPr>
                            <a:picLocks noChangeAspect="1"/>
                          </pic:cNvPicPr>
                        </pic:nvPicPr>
                        <pic:blipFill>
                          <a:blip r:embed="rId14">
                            <a:extLst/>
                          </a:blip>
                          <a:stretch>
                            <a:fillRect/>
                          </a:stretch>
                        </pic:blipFill>
                        <pic:spPr>
                          <a:xfrm>
                            <a:off x="0" y="0"/>
                            <a:ext cx="1892808" cy="2487168"/>
                          </a:xfrm>
                          <a:prstGeom prst="rect">
                            <a:avLst/>
                          </a:prstGeom>
                          <a:ln w="12700" cap="flat">
                            <a:noFill/>
                            <a:miter lim="400000"/>
                          </a:ln>
                          <a:effectLst/>
                        </pic:spPr>
                      </pic:pic>
                    </a:graphicData>
                  </a:graphic>
                </wp:inline>
              </w:drawing>
            </w:r>
          </w:p>
        </w:tc>
      </w:tr>
    </w:tbl>
    <w:p w:rsidR="00CA6A95" w:rsidRPr="0029476A" w:rsidRDefault="00CA6A95" w:rsidP="0029476A">
      <w:pPr>
        <w:rPr>
          <w:rFonts w:ascii="Times New Roman" w:eastAsiaTheme="minorEastAsia" w:hAnsi="Times New Roman" w:cs="Times New Roman"/>
          <w:lang w:val="zh-TW"/>
        </w:rPr>
      </w:pPr>
    </w:p>
    <w:p w:rsidR="00CA6A95" w:rsidRPr="0029476A" w:rsidRDefault="004340C8">
      <w:pPr>
        <w:pStyle w:val="a5"/>
        <w:widowControl/>
        <w:tabs>
          <w:tab w:val="left" w:pos="1134"/>
          <w:tab w:val="left" w:pos="1418"/>
        </w:tabs>
        <w:spacing w:line="20" w:lineRule="atLeast"/>
        <w:ind w:left="0"/>
        <w:rPr>
          <w:rFonts w:ascii="Times New Roman" w:hAnsi="Times New Roman" w:cs="Times New Roman"/>
        </w:rPr>
      </w:pPr>
      <w:r w:rsidRPr="0029476A">
        <w:rPr>
          <w:rFonts w:ascii="Times New Roman" w:eastAsia="Times New Roman" w:hAnsi="Times New Roman" w:cs="Times New Roman"/>
          <w:noProof/>
        </w:rPr>
        <w:drawing>
          <wp:anchor distT="57150" distB="57150" distL="57150" distR="57150" simplePos="0" relativeHeight="251659264" behindDoc="0" locked="0" layoutInCell="1" allowOverlap="1" wp14:anchorId="5F2D8034" wp14:editId="6F9C3EA7">
            <wp:simplePos x="0" y="0"/>
            <wp:positionH relativeFrom="page">
              <wp:posOffset>5638800</wp:posOffset>
            </wp:positionH>
            <wp:positionV relativeFrom="page">
              <wp:posOffset>9468484</wp:posOffset>
            </wp:positionV>
            <wp:extent cx="1802765" cy="443231"/>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縣輔具中心_名稱去背AI檔.png"/>
                    <pic:cNvPicPr>
                      <a:picLocks noChangeAspect="1"/>
                    </pic:cNvPicPr>
                  </pic:nvPicPr>
                  <pic:blipFill>
                    <a:blip r:embed="rId15">
                      <a:extLst/>
                    </a:blip>
                    <a:srcRect l="5163" t="29212" r="4382" b="30899"/>
                    <a:stretch>
                      <a:fillRect/>
                    </a:stretch>
                  </pic:blipFill>
                  <pic:spPr>
                    <a:xfrm>
                      <a:off x="0" y="0"/>
                      <a:ext cx="1802765" cy="443231"/>
                    </a:xfrm>
                    <a:prstGeom prst="rect">
                      <a:avLst/>
                    </a:prstGeom>
                    <a:ln w="12700" cap="flat">
                      <a:noFill/>
                      <a:miter lim="400000"/>
                    </a:ln>
                    <a:effectLst/>
                  </pic:spPr>
                </pic:pic>
              </a:graphicData>
            </a:graphic>
          </wp:anchor>
        </w:drawing>
      </w:r>
    </w:p>
    <w:sectPr w:rsidR="00CA6A95" w:rsidRPr="0029476A">
      <w:headerReference w:type="default" r:id="rId16"/>
      <w:footerReference w:type="default" r:id="rId17"/>
      <w:pgSz w:w="11900" w:h="16840"/>
      <w:pgMar w:top="720" w:right="720" w:bottom="720" w:left="720"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B7" w:rsidRDefault="00F770B7">
      <w:r>
        <w:separator/>
      </w:r>
    </w:p>
  </w:endnote>
  <w:endnote w:type="continuationSeparator" w:id="0">
    <w:p w:rsidR="00F770B7" w:rsidRDefault="00F7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Malgun Gothic Semilight"/>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76A" w:rsidRDefault="0029476A">
    <w:pPr>
      <w:pStyle w:val="a4"/>
      <w:rPr>
        <w:rFonts w:ascii="Times New Roman" w:eastAsia="標楷體" w:hAnsi="Times New Roman" w:cs="Times New Roman"/>
        <w:color w:val="A6A6A6"/>
        <w:sz w:val="24"/>
        <w:szCs w:val="24"/>
        <w:u w:color="A6A6A6"/>
      </w:rPr>
    </w:pPr>
    <w:r w:rsidRPr="0029476A">
      <w:rPr>
        <w:rFonts w:ascii="Times New Roman" w:eastAsia="標楷體" w:hAnsi="Times New Roman" w:cs="Times New Roman"/>
        <w:color w:val="A6A6A6"/>
        <w:sz w:val="24"/>
        <w:szCs w:val="24"/>
        <w:u w:color="A6A6A6"/>
      </w:rPr>
      <w:t>Chiayi County Assistive Device Resource Center</w:t>
    </w:r>
    <w:r w:rsidRPr="0029476A">
      <w:rPr>
        <w:rFonts w:ascii="Times New Roman" w:eastAsia="標楷體" w:hAnsi="Times New Roman" w:cs="Times New Roman" w:hint="eastAsia"/>
        <w:color w:val="A6A6A6"/>
        <w:sz w:val="24"/>
        <w:szCs w:val="24"/>
        <w:u w:color="A6A6A6"/>
      </w:rPr>
      <w:t xml:space="preserve">   Office </w:t>
    </w:r>
    <w:r>
      <w:rPr>
        <w:rFonts w:ascii="Times New Roman" w:eastAsia="標楷體" w:hAnsi="Times New Roman" w:cs="Times New Roman" w:hint="eastAsia"/>
        <w:color w:val="A6A6A6"/>
        <w:sz w:val="24"/>
        <w:szCs w:val="24"/>
        <w:u w:color="A6A6A6"/>
      </w:rPr>
      <w:t>Hour: Mon. to Fri. 08:00 to 17:30</w:t>
    </w:r>
  </w:p>
  <w:p w:rsidR="0029476A" w:rsidRPr="0029476A" w:rsidRDefault="0029476A">
    <w:pPr>
      <w:pStyle w:val="a4"/>
      <w:rPr>
        <w:rFonts w:ascii="Times New Roman" w:eastAsiaTheme="minorEastAsia" w:hAnsi="Times New Roman" w:cs="Times New Roman"/>
        <w:color w:val="A6A6A6"/>
        <w:sz w:val="24"/>
        <w:szCs w:val="24"/>
        <w:u w:color="A6A6A6"/>
      </w:rPr>
    </w:pPr>
    <w:r>
      <w:rPr>
        <w:rFonts w:ascii="Times New Roman" w:eastAsia="標楷體" w:hAnsi="Times New Roman" w:cs="Times New Roman" w:hint="eastAsia"/>
        <w:color w:val="A6A6A6"/>
        <w:sz w:val="24"/>
        <w:szCs w:val="24"/>
        <w:u w:color="A6A6A6"/>
      </w:rPr>
      <w:t xml:space="preserve">Tel.: </w:t>
    </w:r>
    <w:r w:rsidRPr="0029476A">
      <w:rPr>
        <w:rFonts w:ascii="Times New Roman" w:hAnsi="Times New Roman" w:cs="Times New Roman"/>
        <w:color w:val="A6A6A6"/>
        <w:sz w:val="24"/>
        <w:szCs w:val="24"/>
        <w:u w:color="A6A6A6"/>
      </w:rPr>
      <w:t>05-</w:t>
    </w:r>
    <w:proofErr w:type="gramStart"/>
    <w:r w:rsidRPr="0029476A">
      <w:rPr>
        <w:rFonts w:ascii="Times New Roman" w:hAnsi="Times New Roman" w:cs="Times New Roman"/>
        <w:color w:val="A6A6A6"/>
        <w:sz w:val="24"/>
        <w:szCs w:val="24"/>
        <w:u w:color="A6A6A6"/>
      </w:rPr>
      <w:t>2793350</w:t>
    </w:r>
    <w:r>
      <w:rPr>
        <w:rFonts w:ascii="Times New Roman" w:eastAsiaTheme="minorEastAsia" w:hAnsi="Times New Roman" w:cs="Times New Roman" w:hint="eastAsia"/>
        <w:color w:val="A6A6A6"/>
        <w:sz w:val="24"/>
        <w:szCs w:val="24"/>
        <w:u w:color="A6A6A6"/>
      </w:rPr>
      <w:t xml:space="preserve">  Fax</w:t>
    </w:r>
    <w:proofErr w:type="gramEnd"/>
    <w:r>
      <w:rPr>
        <w:rFonts w:ascii="Times New Roman" w:eastAsiaTheme="minorEastAsia" w:hAnsi="Times New Roman" w:cs="Times New Roman" w:hint="eastAsia"/>
        <w:color w:val="A6A6A6"/>
        <w:sz w:val="24"/>
        <w:szCs w:val="24"/>
        <w:u w:color="A6A6A6"/>
      </w:rPr>
      <w:t xml:space="preserve">.: </w:t>
    </w:r>
    <w:r w:rsidRPr="0029476A">
      <w:rPr>
        <w:rFonts w:ascii="Times New Roman" w:hAnsi="Times New Roman" w:cs="Times New Roman"/>
        <w:color w:val="A6A6A6"/>
        <w:sz w:val="24"/>
        <w:szCs w:val="24"/>
        <w:u w:color="A6A6A6"/>
      </w:rPr>
      <w:t>05-2793471</w:t>
    </w:r>
    <w:r>
      <w:rPr>
        <w:rFonts w:ascii="Times New Roman" w:eastAsiaTheme="minorEastAsia" w:hAnsi="Times New Roman" w:cs="Times New Roman" w:hint="eastAsia"/>
        <w:color w:val="A6A6A6"/>
        <w:sz w:val="24"/>
        <w:szCs w:val="24"/>
        <w:u w:color="A6A6A6"/>
      </w:rPr>
      <w:t xml:space="preserve">   Email: </w:t>
    </w:r>
    <w:r w:rsidRPr="0029476A">
      <w:rPr>
        <w:rFonts w:ascii="Times New Roman" w:hAnsi="Times New Roman" w:cs="Times New Roman"/>
        <w:color w:val="A6A6A6"/>
        <w:sz w:val="24"/>
        <w:szCs w:val="24"/>
        <w:u w:color="A6A6A6"/>
      </w:rPr>
      <w:t>carc3625365@gmail.com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B7" w:rsidRDefault="00F770B7">
      <w:r>
        <w:separator/>
      </w:r>
    </w:p>
  </w:footnote>
  <w:footnote w:type="continuationSeparator" w:id="0">
    <w:p w:rsidR="00F770B7" w:rsidRDefault="00F770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A95" w:rsidRPr="0029476A" w:rsidRDefault="004340C8">
    <w:pPr>
      <w:jc w:val="center"/>
      <w:rPr>
        <w:rFonts w:ascii="Times New Roman" w:hAnsi="Times New Roman" w:cs="Times New Roman"/>
      </w:rPr>
    </w:pPr>
    <w:r w:rsidRPr="0029476A">
      <w:rPr>
        <w:rFonts w:ascii="Times New Roman" w:hAnsi="Times New Roman" w:cs="Times New Roman"/>
        <w:sz w:val="32"/>
        <w:szCs w:val="32"/>
      </w:rPr>
      <w:t>Chiayi County Assistive Device Resource Center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visibility:visible" o:bullet="t">
        <v:imagedata r:id="rId1" o:title="msoB32B"/>
      </v:shape>
    </w:pict>
  </w:numPicBullet>
  <w:abstractNum w:abstractNumId="0" w15:restartNumberingAfterBreak="0">
    <w:nsid w:val="10BF11EE"/>
    <w:multiLevelType w:val="hybridMultilevel"/>
    <w:tmpl w:val="2A7C2C16"/>
    <w:numStyleLink w:val="ImportedStyle2"/>
  </w:abstractNum>
  <w:abstractNum w:abstractNumId="1" w15:restartNumberingAfterBreak="0">
    <w:nsid w:val="1D72669B"/>
    <w:multiLevelType w:val="hybridMultilevel"/>
    <w:tmpl w:val="1B366A02"/>
    <w:numStyleLink w:val="ImportedStyle1"/>
  </w:abstractNum>
  <w:abstractNum w:abstractNumId="2" w15:restartNumberingAfterBreak="0">
    <w:nsid w:val="2CC541DC"/>
    <w:multiLevelType w:val="hybridMultilevel"/>
    <w:tmpl w:val="89CCFB3A"/>
    <w:numStyleLink w:val="ImportedStyle20"/>
  </w:abstractNum>
  <w:abstractNum w:abstractNumId="3" w15:restartNumberingAfterBreak="0">
    <w:nsid w:val="530A7F22"/>
    <w:multiLevelType w:val="hybridMultilevel"/>
    <w:tmpl w:val="2A7C2C16"/>
    <w:styleLink w:val="ImportedStyle2"/>
    <w:lvl w:ilvl="0" w:tplc="B4303B1E">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BD2E066">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5E8DE8">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086E4A">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62AF6D6">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28802A">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544614">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3D08092">
      <w:start w:val="1"/>
      <w:numFmt w:val="bullet"/>
      <w:lvlText w:val="■"/>
      <w:lvlJc w:val="left"/>
      <w:pPr>
        <w:ind w:left="43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C200C8">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4591D19"/>
    <w:multiLevelType w:val="hybridMultilevel"/>
    <w:tmpl w:val="1B366A02"/>
    <w:styleLink w:val="ImportedStyle1"/>
    <w:lvl w:ilvl="0" w:tplc="64E28938">
      <w:start w:val="1"/>
      <w:numFmt w:val="bullet"/>
      <w:lvlText w:val="•"/>
      <w:lvlPicBulletId w:val="0"/>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FFA104C">
      <w:start w:val="1"/>
      <w:numFmt w:val="bullet"/>
      <w:lvlText w:val="■"/>
      <w:lvlJc w:val="left"/>
      <w:pPr>
        <w:ind w:left="4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26AA6E">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963DF2">
      <w:start w:val="1"/>
      <w:numFmt w:val="bullet"/>
      <w:lvlText w:val="●"/>
      <w:lvlJc w:val="left"/>
      <w:pPr>
        <w:ind w:left="14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5A415EA">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B6E8A8E">
      <w:start w:val="1"/>
      <w:numFmt w:val="bullet"/>
      <w:lvlText w:val="◆"/>
      <w:lvlJc w:val="left"/>
      <w:pPr>
        <w:ind w:left="24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D20E48">
      <w:start w:val="1"/>
      <w:numFmt w:val="bullet"/>
      <w:lvlText w:val="●"/>
      <w:lvlJc w:val="left"/>
      <w:pPr>
        <w:ind w:left="28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C38DB1C">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5E1438">
      <w:start w:val="1"/>
      <w:numFmt w:val="bullet"/>
      <w:lvlText w:val="◆"/>
      <w:lvlJc w:val="left"/>
      <w:pPr>
        <w:ind w:left="38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B780E71"/>
    <w:multiLevelType w:val="hybridMultilevel"/>
    <w:tmpl w:val="89CCFB3A"/>
    <w:styleLink w:val="ImportedStyle20"/>
    <w:lvl w:ilvl="0" w:tplc="76FE51EC">
      <w:start w:val="1"/>
      <w:numFmt w:val="decimal"/>
      <w:lvlText w:val="%1."/>
      <w:lvlJc w:val="left"/>
      <w:pPr>
        <w:ind w:left="480" w:hanging="4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5394AD4C">
      <w:start w:val="1"/>
      <w:numFmt w:val="decimal"/>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A82C1EE0">
      <w:start w:val="1"/>
      <w:numFmt w:val="decimal"/>
      <w:lvlText w:val="%3."/>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DC9CDF26">
      <w:start w:val="1"/>
      <w:numFmt w:val="decimal"/>
      <w:lvlText w:val="%4."/>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3618803C">
      <w:start w:val="1"/>
      <w:numFmt w:val="decimal"/>
      <w:lvlText w:val="%5."/>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0FC2044E">
      <w:start w:val="1"/>
      <w:numFmt w:val="decimal"/>
      <w:lvlText w:val="%6."/>
      <w:lvlJc w:val="left"/>
      <w:pPr>
        <w:ind w:left="528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9B8E21A8">
      <w:start w:val="1"/>
      <w:numFmt w:val="decimal"/>
      <w:lvlText w:val="%7."/>
      <w:lvlJc w:val="left"/>
      <w:pPr>
        <w:ind w:left="624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7F3CA998">
      <w:start w:val="1"/>
      <w:numFmt w:val="decimal"/>
      <w:lvlText w:val="%8."/>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A0DA6E48">
      <w:start w:val="1"/>
      <w:numFmt w:val="decimal"/>
      <w:lvlText w:val="%9."/>
      <w:lvlJc w:val="left"/>
      <w:pPr>
        <w:ind w:left="8160" w:hanging="4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3"/>
  </w:num>
  <w:num w:numId="4">
    <w:abstractNumId w:val="0"/>
  </w:num>
  <w:num w:numId="5">
    <w:abstractNumId w:val="5"/>
  </w:num>
  <w:num w:numId="6">
    <w:abstractNumId w:val="2"/>
  </w:num>
  <w:num w:numId="7">
    <w:abstractNumId w:val="0"/>
    <w:lvlOverride w:ilvl="0">
      <w:lvl w:ilvl="0" w:tplc="09844714">
        <w:start w:val="1"/>
        <w:numFmt w:val="bullet"/>
        <w:lvlText w:val="◇"/>
        <w:lvlJc w:val="left"/>
        <w:pPr>
          <w:tabs>
            <w:tab w:val="num" w:pos="960"/>
          </w:tabs>
          <w:ind w:left="144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D05B46">
        <w:start w:val="1"/>
        <w:numFmt w:val="bullet"/>
        <w:lvlText w:val="◇"/>
        <w:lvlJc w:val="left"/>
        <w:pPr>
          <w:tabs>
            <w:tab w:val="num" w:pos="1440"/>
          </w:tabs>
          <w:ind w:left="192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7FC3592">
        <w:start w:val="1"/>
        <w:numFmt w:val="bullet"/>
        <w:lvlText w:val="◆"/>
        <w:lvlJc w:val="left"/>
        <w:pPr>
          <w:tabs>
            <w:tab w:val="num" w:pos="1920"/>
          </w:tabs>
          <w:ind w:left="240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E2E38E0">
        <w:start w:val="1"/>
        <w:numFmt w:val="bullet"/>
        <w:lvlText w:val="●"/>
        <w:lvlJc w:val="left"/>
        <w:pPr>
          <w:tabs>
            <w:tab w:val="num" w:pos="2400"/>
          </w:tabs>
          <w:ind w:left="288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6A6B924">
        <w:start w:val="1"/>
        <w:numFmt w:val="bullet"/>
        <w:lvlText w:val="■"/>
        <w:lvlJc w:val="left"/>
        <w:pPr>
          <w:tabs>
            <w:tab w:val="num" w:pos="2880"/>
          </w:tabs>
          <w:ind w:left="336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7A2076">
        <w:start w:val="1"/>
        <w:numFmt w:val="bullet"/>
        <w:lvlText w:val="◆"/>
        <w:lvlJc w:val="left"/>
        <w:pPr>
          <w:tabs>
            <w:tab w:val="num" w:pos="3360"/>
          </w:tabs>
          <w:ind w:left="384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5EE975E">
        <w:start w:val="1"/>
        <w:numFmt w:val="bullet"/>
        <w:lvlText w:val="●"/>
        <w:lvlJc w:val="left"/>
        <w:pPr>
          <w:tabs>
            <w:tab w:val="num" w:pos="3840"/>
          </w:tabs>
          <w:ind w:left="432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C894B2">
        <w:start w:val="1"/>
        <w:numFmt w:val="bullet"/>
        <w:lvlText w:val="■"/>
        <w:lvlJc w:val="left"/>
        <w:pPr>
          <w:tabs>
            <w:tab w:val="num" w:pos="4320"/>
          </w:tabs>
          <w:ind w:left="480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F5A4386">
        <w:start w:val="1"/>
        <w:numFmt w:val="bullet"/>
        <w:lvlText w:val="◆"/>
        <w:lvlJc w:val="left"/>
        <w:pPr>
          <w:tabs>
            <w:tab w:val="num" w:pos="4800"/>
          </w:tabs>
          <w:ind w:left="5280" w:hanging="9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tplc="09844714">
        <w:start w:val="1"/>
        <w:numFmt w:val="bullet"/>
        <w:lvlText w:val="◇"/>
        <w:lvlJc w:val="left"/>
        <w:pPr>
          <w:tabs>
            <w:tab w:val="num" w:pos="960"/>
          </w:tabs>
          <w:ind w:left="135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2D05B46">
        <w:start w:val="1"/>
        <w:numFmt w:val="bullet"/>
        <w:lvlText w:val="◇"/>
        <w:lvlJc w:val="left"/>
        <w:pPr>
          <w:tabs>
            <w:tab w:val="num" w:pos="1440"/>
          </w:tabs>
          <w:ind w:left="183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7FC3592">
        <w:start w:val="1"/>
        <w:numFmt w:val="bullet"/>
        <w:lvlText w:val="◆"/>
        <w:lvlJc w:val="left"/>
        <w:pPr>
          <w:tabs>
            <w:tab w:val="num" w:pos="1920"/>
          </w:tabs>
          <w:ind w:left="231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E2E38E0">
        <w:start w:val="1"/>
        <w:numFmt w:val="bullet"/>
        <w:lvlText w:val="●"/>
        <w:lvlJc w:val="left"/>
        <w:pPr>
          <w:tabs>
            <w:tab w:val="num" w:pos="2400"/>
          </w:tabs>
          <w:ind w:left="279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6A6B924">
        <w:start w:val="1"/>
        <w:numFmt w:val="bullet"/>
        <w:lvlText w:val="■"/>
        <w:lvlJc w:val="left"/>
        <w:pPr>
          <w:tabs>
            <w:tab w:val="num" w:pos="2880"/>
          </w:tabs>
          <w:ind w:left="327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7A2076">
        <w:start w:val="1"/>
        <w:numFmt w:val="bullet"/>
        <w:lvlText w:val="◆"/>
        <w:lvlJc w:val="left"/>
        <w:pPr>
          <w:tabs>
            <w:tab w:val="num" w:pos="3360"/>
          </w:tabs>
          <w:ind w:left="375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5EE975E">
        <w:start w:val="1"/>
        <w:numFmt w:val="bullet"/>
        <w:lvlText w:val="●"/>
        <w:lvlJc w:val="left"/>
        <w:pPr>
          <w:tabs>
            <w:tab w:val="num" w:pos="3840"/>
          </w:tabs>
          <w:ind w:left="423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C894B2">
        <w:start w:val="1"/>
        <w:numFmt w:val="bullet"/>
        <w:lvlText w:val="■"/>
        <w:lvlJc w:val="left"/>
        <w:pPr>
          <w:tabs>
            <w:tab w:val="num" w:pos="4320"/>
          </w:tabs>
          <w:ind w:left="471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F5A4386">
        <w:start w:val="1"/>
        <w:numFmt w:val="bullet"/>
        <w:lvlText w:val="◆"/>
        <w:lvlJc w:val="left"/>
        <w:pPr>
          <w:tabs>
            <w:tab w:val="num" w:pos="4800"/>
          </w:tabs>
          <w:ind w:left="5195" w:hanging="87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CA6A95"/>
    <w:rsid w:val="0029476A"/>
    <w:rsid w:val="004340C8"/>
    <w:rsid w:val="005E1D6E"/>
    <w:rsid w:val="0062318E"/>
    <w:rsid w:val="00861052"/>
    <w:rsid w:val="00BD7D44"/>
    <w:rsid w:val="00CA6A95"/>
    <w:rsid w:val="00F770B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2D1B59-85C4-4129-9D26-B40CA26F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rPr>
      <w:rFonts w:ascii="Calibri" w:eastAsia="Calibri" w:hAnsi="Calibri" w:cs="Calibri"/>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footer"/>
    <w:pPr>
      <w:widowControl w:val="0"/>
      <w:tabs>
        <w:tab w:val="center" w:pos="4153"/>
        <w:tab w:val="right" w:pos="8306"/>
      </w:tabs>
    </w:pPr>
    <w:rPr>
      <w:rFonts w:ascii="Calibri" w:eastAsia="Calibri" w:hAnsi="Calibri" w:cs="Calibri"/>
      <w:color w:val="000000"/>
      <w:kern w:val="2"/>
      <w:u w:color="000000"/>
    </w:rPr>
  </w:style>
  <w:style w:type="paragraph" w:styleId="a5">
    <w:name w:val="List Paragraph"/>
    <w:uiPriority w:val="34"/>
    <w:qFormat/>
    <w:pPr>
      <w:widowControl w:val="0"/>
      <w:ind w:left="480"/>
    </w:pPr>
    <w:rPr>
      <w:rFonts w:ascii="Calibri" w:eastAsia="Calibri" w:hAnsi="Calibri" w:cs="Calibri"/>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20">
    <w:name w:val="Imported Style 2.0"/>
    <w:pPr>
      <w:numPr>
        <w:numId w:val="5"/>
      </w:numPr>
    </w:pPr>
  </w:style>
  <w:style w:type="paragraph" w:styleId="a6">
    <w:name w:val="Balloon Text"/>
    <w:basedOn w:val="a"/>
    <w:link w:val="a7"/>
    <w:uiPriority w:val="99"/>
    <w:semiHidden/>
    <w:unhideWhenUsed/>
    <w:rsid w:val="005E1D6E"/>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E1D6E"/>
    <w:rPr>
      <w:rFonts w:asciiTheme="majorHAnsi" w:eastAsiaTheme="majorEastAsia" w:hAnsiTheme="majorHAnsi" w:cstheme="majorBidi"/>
      <w:color w:val="000000"/>
      <w:kern w:val="2"/>
      <w:sz w:val="18"/>
      <w:szCs w:val="18"/>
      <w:u w:color="000000"/>
    </w:rPr>
  </w:style>
  <w:style w:type="paragraph" w:styleId="a8">
    <w:name w:val="header"/>
    <w:basedOn w:val="a"/>
    <w:link w:val="a9"/>
    <w:uiPriority w:val="99"/>
    <w:unhideWhenUsed/>
    <w:rsid w:val="0029476A"/>
    <w:pPr>
      <w:tabs>
        <w:tab w:val="center" w:pos="4153"/>
        <w:tab w:val="right" w:pos="8306"/>
      </w:tabs>
      <w:snapToGrid w:val="0"/>
    </w:pPr>
    <w:rPr>
      <w:sz w:val="20"/>
      <w:szCs w:val="20"/>
    </w:rPr>
  </w:style>
  <w:style w:type="character" w:customStyle="1" w:styleId="a9">
    <w:name w:val="頁首 字元"/>
    <w:basedOn w:val="a0"/>
    <w:link w:val="a8"/>
    <w:uiPriority w:val="99"/>
    <w:rsid w:val="0029476A"/>
    <w:rPr>
      <w:rFonts w:ascii="Calibri" w:eastAsia="Calibri" w:hAnsi="Calibri" w:cs="Calibri"/>
      <w:color w:val="000000"/>
      <w:kern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細明體"/>
        <a:cs typeface="Helvetica Neue"/>
      </a:majorFont>
      <a:minorFont>
        <a:latin typeface="Helvetica Neue"/>
        <a:ea typeface="新細明體"/>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292</Words>
  <Characters>1666</Characters>
  <Application>Microsoft Office Word</Application>
  <DocSecurity>0</DocSecurity>
  <Lines>13</Lines>
  <Paragraphs>3</Paragraphs>
  <ScaleCrop>false</ScaleCrop>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FuTaSaiko</dc:creator>
  <cp:lastModifiedBy>ast-pc07</cp:lastModifiedBy>
  <cp:revision>5</cp:revision>
  <cp:lastPrinted>2021-04-01T07:30:00Z</cp:lastPrinted>
  <dcterms:created xsi:type="dcterms:W3CDTF">2021-03-19T09:06:00Z</dcterms:created>
  <dcterms:modified xsi:type="dcterms:W3CDTF">2021-04-01T07:31:00Z</dcterms:modified>
</cp:coreProperties>
</file>